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0F" w:rsidRPr="00C15D0F" w:rsidRDefault="00C15D0F" w:rsidP="00C15D0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C15D0F">
        <w:rPr>
          <w:sz w:val="24"/>
          <w:szCs w:val="24"/>
        </w:rPr>
        <w:t>24.07.2020</w:t>
      </w:r>
    </w:p>
    <w:p w:rsidR="00C15D0F" w:rsidRDefault="00C15D0F" w:rsidP="00C15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A3F24" w:rsidRDefault="00AA3F24" w:rsidP="00C15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C15D0F" w:rsidRDefault="00C15D0F" w:rsidP="00C15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5D0F" w:rsidRDefault="00C15D0F" w:rsidP="00C15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15D0F" w:rsidRDefault="00C15D0F" w:rsidP="00C15D0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(многоэтажный многоквартирный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1164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29:22:022519:10, расположенном в Соломбальском территориальном округе г.Архангельска по улице Советской:</w:t>
      </w:r>
    </w:p>
    <w:p w:rsidR="00C15D0F" w:rsidRDefault="00C15D0F" w:rsidP="00C15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8 машино-мест за пределами границ земельного участка с кадастровым номером 29:22:022519:10 - с северной стороны;</w:t>
      </w:r>
    </w:p>
    <w:p w:rsidR="00C15D0F" w:rsidRDefault="00C15D0F" w:rsidP="00C15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размещение площадок общего пользования различного назначения за пределами границ земельного с кадастровым номером 29:22:022519:10: </w:t>
      </w:r>
    </w:p>
    <w:p w:rsidR="00C15D0F" w:rsidRDefault="00C15D0F" w:rsidP="00C15D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площадка, площадка для отдыха, спортивная площадка - с восточной стороны, </w:t>
      </w:r>
    </w:p>
    <w:p w:rsidR="00C15D0F" w:rsidRDefault="00C15D0F" w:rsidP="00C15D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площадка для сушки белья - с северо-западной стороны.</w:t>
      </w:r>
    </w:p>
    <w:p w:rsidR="00C15D0F" w:rsidRDefault="00C15D0F" w:rsidP="00C15D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C15D0F" w:rsidRDefault="00C15D0F" w:rsidP="00C15D0F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 объекта капитального строительства (многоэтажный многоквартирный жилой дом) на земельном участке, расположенном в Соломбальском территориальном округе г.Архангельска по улице Советской"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C15D0F" w:rsidTr="00C15D0F">
        <w:trPr>
          <w:trHeight w:val="340"/>
        </w:trPr>
        <w:tc>
          <w:tcPr>
            <w:tcW w:w="567" w:type="dxa"/>
            <w:hideMark/>
          </w:tcPr>
          <w:p w:rsidR="00C15D0F" w:rsidRDefault="00C15D0F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C15D0F" w:rsidRDefault="00C15D0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21.03.2019;</w:t>
            </w:r>
          </w:p>
        </w:tc>
      </w:tr>
      <w:tr w:rsidR="00C15D0F" w:rsidTr="00C15D0F">
        <w:trPr>
          <w:trHeight w:val="340"/>
        </w:trPr>
        <w:tc>
          <w:tcPr>
            <w:tcW w:w="567" w:type="dxa"/>
            <w:hideMark/>
          </w:tcPr>
          <w:p w:rsidR="00C15D0F" w:rsidRDefault="00C15D0F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C15D0F" w:rsidRDefault="00C15D0F" w:rsidP="00C15D0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  раздел 2, 160-18-ПЗУ;</w:t>
            </w:r>
          </w:p>
        </w:tc>
      </w:tr>
      <w:tr w:rsidR="00C15D0F" w:rsidTr="00C15D0F">
        <w:trPr>
          <w:trHeight w:val="340"/>
        </w:trPr>
        <w:tc>
          <w:tcPr>
            <w:tcW w:w="567" w:type="dxa"/>
            <w:hideMark/>
          </w:tcPr>
          <w:p w:rsidR="00C15D0F" w:rsidRDefault="00C15D0F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C15D0F" w:rsidRDefault="00C15D0F" w:rsidP="00C15D0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Главы муниципального образования "Город Архангельск" от 21.05.2020 № </w:t>
            </w:r>
            <w:proofErr w:type="spellStart"/>
            <w:r>
              <w:rPr>
                <w:bCs/>
                <w:sz w:val="28"/>
                <w:szCs w:val="28"/>
              </w:rPr>
              <w:t>1640р</w:t>
            </w:r>
            <w:proofErr w:type="spellEnd"/>
            <w:r>
              <w:rPr>
                <w:bCs/>
                <w:sz w:val="28"/>
                <w:szCs w:val="28"/>
              </w:rPr>
              <w:t xml:space="preserve"> "Об утверждении проекта планировки территории в Соломбальском территориальном округе г.Архангельска в границах ул. Советской, ул. Красных партизан, ул. Ярославской и ул. </w:t>
            </w:r>
            <w:proofErr w:type="spellStart"/>
            <w:r>
              <w:rPr>
                <w:bCs/>
                <w:sz w:val="28"/>
                <w:szCs w:val="28"/>
              </w:rPr>
              <w:t>Кедрова</w:t>
            </w:r>
            <w:proofErr w:type="spellEnd"/>
            <w:r>
              <w:rPr>
                <w:bCs/>
                <w:sz w:val="28"/>
                <w:szCs w:val="28"/>
              </w:rPr>
              <w:t xml:space="preserve"> площадью 6,5206 га" с приложением,</w:t>
            </w:r>
          </w:p>
        </w:tc>
      </w:tr>
    </w:tbl>
    <w:p w:rsidR="00C15D0F" w:rsidRDefault="00C15D0F" w:rsidP="00C15D0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C15D0F" w:rsidRDefault="00C15D0F" w:rsidP="00C15D0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15D0F" w:rsidRDefault="00C15D0F" w:rsidP="00C15D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15D0F" w:rsidRDefault="00C15D0F" w:rsidP="00C15D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C15D0F" w:rsidRDefault="00C15D0F" w:rsidP="00C15D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5D0F" w:rsidRDefault="00C15D0F" w:rsidP="00C15D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15D0F" w:rsidTr="00C15D0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5D0F" w:rsidTr="00C15D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C15D0F" w:rsidRDefault="00C15D0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0F" w:rsidRDefault="00C15D0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C15D0F" w:rsidRDefault="00C15D0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C15D0F" w:rsidRDefault="00C15D0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15D0F" w:rsidRDefault="00C15D0F" w:rsidP="00C15D0F">
      <w:pPr>
        <w:ind w:firstLine="709"/>
        <w:jc w:val="both"/>
        <w:rPr>
          <w:bCs/>
          <w:sz w:val="28"/>
          <w:szCs w:val="28"/>
        </w:rPr>
      </w:pPr>
    </w:p>
    <w:p w:rsidR="00C15D0F" w:rsidRDefault="00C15D0F" w:rsidP="00C15D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5D0F" w:rsidRDefault="00C15D0F" w:rsidP="00C15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15D0F">
        <w:rPr>
          <w:bCs/>
          <w:sz w:val="28"/>
          <w:szCs w:val="28"/>
          <w:lang w:val="en-US"/>
        </w:rPr>
        <w:t>architect</w:t>
      </w:r>
      <w:r w:rsidRPr="00C15D0F">
        <w:rPr>
          <w:bCs/>
          <w:sz w:val="28"/>
          <w:szCs w:val="28"/>
        </w:rPr>
        <w:t>@</w:t>
      </w:r>
      <w:proofErr w:type="spellStart"/>
      <w:r w:rsidRPr="00C15D0F">
        <w:rPr>
          <w:bCs/>
          <w:sz w:val="28"/>
          <w:szCs w:val="28"/>
          <w:lang w:val="en-US"/>
        </w:rPr>
        <w:t>arhcity</w:t>
      </w:r>
      <w:proofErr w:type="spellEnd"/>
      <w:r w:rsidRPr="00C15D0F">
        <w:rPr>
          <w:bCs/>
          <w:sz w:val="28"/>
          <w:szCs w:val="28"/>
        </w:rPr>
        <w:t>.</w:t>
      </w:r>
      <w:proofErr w:type="spellStart"/>
      <w:r w:rsidRPr="00C15D0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15D0F" w:rsidRDefault="00C15D0F" w:rsidP="00C15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5D0F" w:rsidRDefault="00C15D0F" w:rsidP="00C15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5D0F" w:rsidRDefault="00C15D0F" w:rsidP="00C15D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15D0F" w:rsidRDefault="00C15D0F" w:rsidP="00C15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15D0F" w:rsidRDefault="00C15D0F" w:rsidP="00C15D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15D0F" w:rsidRDefault="00C15D0F" w:rsidP="00C15D0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15D0F">
        <w:rPr>
          <w:bCs/>
          <w:sz w:val="28"/>
          <w:szCs w:val="28"/>
        </w:rPr>
        <w:t>http://www.arhcity.ru/?page=2418/0</w:t>
      </w:r>
      <w:r w:rsidRPr="00C15D0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C15D0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5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4D5C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3F24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313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D0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2020-07-07T09:05:00Z</dcterms:created>
  <dcterms:modified xsi:type="dcterms:W3CDTF">2020-07-07T09:25:00Z</dcterms:modified>
</cp:coreProperties>
</file>